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FCA35" w14:textId="77777777" w:rsidR="00072411" w:rsidRDefault="00072411" w:rsidP="000724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S2-2103764</w:t>
      </w:r>
    </w:p>
    <w:p w14:paraId="3518716E" w14:textId="77777777" w:rsidR="00072411" w:rsidRDefault="00072411" w:rsidP="0007241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1E929CCE" w14:textId="4DDD126B" w:rsidR="00072411" w:rsidRPr="00072411" w:rsidRDefault="00072411" w:rsidP="000724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7D24758" w14:textId="77777777" w:rsidR="00072411" w:rsidRDefault="000724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437216E" w14:textId="7996589C" w:rsidR="008226B6" w:rsidRDefault="0043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5012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50124">
        <w:rPr>
          <w:b/>
          <w:noProof/>
          <w:sz w:val="24"/>
        </w:rPr>
        <w:t>2</w:t>
      </w:r>
      <w:r w:rsidR="00DD151D">
        <w:rPr>
          <w:b/>
          <w:noProof/>
          <w:sz w:val="24"/>
        </w:rPr>
        <w:t>569</w:t>
      </w:r>
    </w:p>
    <w:p w14:paraId="620A4E01" w14:textId="5F4BBCF8" w:rsidR="008226B6" w:rsidRDefault="00A50124">
      <w:pPr>
        <w:pStyle w:val="CRCoverPage"/>
        <w:outlineLvl w:val="0"/>
        <w:rPr>
          <w:b/>
          <w:noProof/>
          <w:sz w:val="24"/>
        </w:rPr>
      </w:pPr>
      <w:r w:rsidRPr="00A50124">
        <w:rPr>
          <w:b/>
          <w:noProof/>
          <w:sz w:val="24"/>
        </w:rPr>
        <w:t xml:space="preserve">E-Meeting, 14th – 23rd April </w:t>
      </w:r>
      <w:r w:rsidR="00436D73">
        <w:rPr>
          <w:b/>
          <w:noProof/>
          <w:sz w:val="24"/>
        </w:rPr>
        <w:t>2021</w:t>
      </w:r>
    </w:p>
    <w:p w14:paraId="405F5C6C" w14:textId="77777777" w:rsidR="008226B6" w:rsidRDefault="008226B6">
      <w:pPr>
        <w:rPr>
          <w:rFonts w:ascii="Arial" w:hAnsi="Arial" w:cs="Arial"/>
        </w:rPr>
      </w:pPr>
    </w:p>
    <w:p w14:paraId="25696FD5" w14:textId="06A030EF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 xml:space="preserve">Reply LS on </w:t>
      </w:r>
      <w:r w:rsidR="00A50124" w:rsidRPr="00A50124">
        <w:rPr>
          <w:rFonts w:ascii="Arial" w:hAnsi="Arial" w:cs="Arial"/>
          <w:b/>
          <w:sz w:val="22"/>
          <w:szCs w:val="22"/>
        </w:rPr>
        <w:t>the support of L2TP with CUPS</w:t>
      </w:r>
    </w:p>
    <w:p w14:paraId="58F3F4A0" w14:textId="0DE5EBB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9EA" w:rsidRPr="004B39EA">
        <w:rPr>
          <w:rFonts w:ascii="Arial" w:hAnsi="Arial" w:cs="Arial"/>
          <w:b/>
          <w:bCs/>
          <w:sz w:val="22"/>
          <w:szCs w:val="22"/>
        </w:rPr>
        <w:t>LS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24">
        <w:rPr>
          <w:rFonts w:ascii="Arial" w:hAnsi="Arial" w:cs="Arial"/>
          <w:b/>
          <w:bCs/>
          <w:sz w:val="22"/>
          <w:szCs w:val="22"/>
        </w:rPr>
        <w:t xml:space="preserve">on 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the support of L2TP with CUPS (C4-211624/</w:t>
      </w:r>
      <w:r w:rsidR="00A50124">
        <w:rPr>
          <w:rFonts w:ascii="Arial" w:hAnsi="Arial" w:cs="Arial"/>
          <w:b/>
          <w:bCs/>
          <w:sz w:val="22"/>
          <w:szCs w:val="22"/>
        </w:rPr>
        <w:t>C3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-</w:t>
      </w:r>
      <w:r w:rsidR="00C60284" w:rsidRPr="00A50124">
        <w:rPr>
          <w:rFonts w:ascii="Arial" w:hAnsi="Arial" w:cs="Arial"/>
          <w:b/>
          <w:bCs/>
          <w:sz w:val="22"/>
          <w:szCs w:val="22"/>
        </w:rPr>
        <w:t>21</w:t>
      </w:r>
      <w:r w:rsidR="00C60284">
        <w:rPr>
          <w:rFonts w:ascii="Arial" w:hAnsi="Arial" w:cs="Arial"/>
          <w:b/>
          <w:bCs/>
          <w:sz w:val="22"/>
          <w:szCs w:val="22"/>
        </w:rPr>
        <w:t>2039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)</w:t>
      </w:r>
    </w:p>
    <w:p w14:paraId="21FC8B73" w14:textId="3C50768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</w:t>
      </w:r>
      <w:r w:rsidR="00A5012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07E6EC6" w14:textId="11A31E6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50124">
        <w:rPr>
          <w:rFonts w:ascii="Arial" w:hAnsi="Arial" w:cs="Arial"/>
          <w:b/>
          <w:bCs/>
          <w:sz w:val="22"/>
          <w:szCs w:val="22"/>
        </w:rPr>
        <w:t>BEPoP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3E3146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50124">
        <w:rPr>
          <w:rFonts w:ascii="Arial" w:hAnsi="Arial" w:cs="Arial"/>
          <w:b/>
          <w:bCs/>
          <w:sz w:val="22"/>
          <w:szCs w:val="22"/>
        </w:rPr>
        <w:t>SA2, CT</w:t>
      </w:r>
      <w:r w:rsidR="0044661F">
        <w:rPr>
          <w:rFonts w:ascii="Arial" w:hAnsi="Arial" w:cs="Arial"/>
          <w:b/>
          <w:bCs/>
          <w:sz w:val="22"/>
          <w:szCs w:val="22"/>
        </w:rPr>
        <w:t>4</w:t>
      </w:r>
    </w:p>
    <w:p w14:paraId="7334C63C" w14:textId="55CB313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</w:t>
      </w:r>
      <w:r w:rsidR="00A50124">
        <w:rPr>
          <w:rFonts w:ascii="Arial" w:hAnsi="Arial" w:cs="Arial"/>
          <w:b/>
          <w:bCs/>
          <w:sz w:val="22"/>
          <w:szCs w:val="22"/>
        </w:rPr>
        <w:t>3, CT1</w:t>
      </w:r>
    </w:p>
    <w:bookmarkEnd w:id="5"/>
    <w:bookmarkEnd w:id="6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4B5465C2" w14:textId="77777777" w:rsidR="0044661F" w:rsidRPr="0044661F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Tianmei Liang</w:t>
      </w:r>
    </w:p>
    <w:p w14:paraId="7FD099F1" w14:textId="77777777" w:rsidR="0044661F" w:rsidRPr="0044661F" w:rsidRDefault="0044661F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661F">
        <w:rPr>
          <w:rFonts w:ascii="Arial" w:hAnsi="Arial" w:cs="Arial"/>
          <w:b/>
          <w:bCs/>
          <w:sz w:val="22"/>
          <w:szCs w:val="22"/>
        </w:rPr>
        <w:tab/>
        <w:t>maria.liang@ericsson.com</w:t>
      </w:r>
    </w:p>
    <w:p w14:paraId="1059CFD4" w14:textId="5C0A4234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58D0A97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1AF46D7A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</w:t>
      </w:r>
      <w:r w:rsidR="00A50124">
        <w:rPr>
          <w:rFonts w:ascii="Arial" w:hAnsi="Arial" w:cs="Arial"/>
          <w:lang w:eastAsia="en-US"/>
        </w:rPr>
        <w:t>CT</w:t>
      </w:r>
      <w:r w:rsidRPr="000876E3">
        <w:rPr>
          <w:rFonts w:ascii="Arial" w:hAnsi="Arial" w:cs="Arial"/>
          <w:lang w:eastAsia="en-US"/>
        </w:rPr>
        <w:t xml:space="preserve">4 for the LS on </w:t>
      </w:r>
      <w:r w:rsidR="00A50124" w:rsidRPr="00A50124">
        <w:rPr>
          <w:rFonts w:ascii="Arial" w:hAnsi="Arial" w:cs="Arial"/>
          <w:lang w:eastAsia="en-US"/>
        </w:rPr>
        <w:t>the support of L2TP with CUPS (C4-211624</w:t>
      </w:r>
      <w:r w:rsidRPr="000876E3">
        <w:rPr>
          <w:rFonts w:ascii="Arial" w:hAnsi="Arial" w:cs="Arial"/>
          <w:lang w:eastAsia="en-US"/>
        </w:rPr>
        <w:t xml:space="preserve">). Below </w:t>
      </w:r>
      <w:r>
        <w:rPr>
          <w:rFonts w:ascii="Arial" w:hAnsi="Arial" w:cs="Arial"/>
          <w:lang w:eastAsia="en-US"/>
        </w:rPr>
        <w:t>are</w:t>
      </w:r>
      <w:r w:rsidRPr="000876E3">
        <w:rPr>
          <w:rFonts w:ascii="Arial" w:hAnsi="Arial" w:cs="Arial"/>
          <w:lang w:eastAsia="en-US"/>
        </w:rPr>
        <w:t xml:space="preserve"> the extracted questions in the LS where </w:t>
      </w:r>
      <w:r>
        <w:rPr>
          <w:rFonts w:ascii="Arial" w:hAnsi="Arial" w:cs="Arial"/>
          <w:lang w:eastAsia="en-US"/>
        </w:rPr>
        <w:t>Q2</w:t>
      </w:r>
      <w:r w:rsidRPr="000876E3">
        <w:rPr>
          <w:rFonts w:ascii="Arial" w:hAnsi="Arial" w:cs="Arial"/>
          <w:lang w:eastAsia="en-US"/>
        </w:rPr>
        <w:t xml:space="preserve"> are for </w:t>
      </w: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to address: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209C89D" w14:textId="537A3163" w:rsidR="00CB1729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  <w:lang w:eastAsia="en-US"/>
        </w:rPr>
        <w:t>Q</w:t>
      </w:r>
      <w:r w:rsidRPr="000876E3">
        <w:rPr>
          <w:rFonts w:ascii="Arial" w:hAnsi="Arial"/>
          <w:lang w:eastAsia="en-US"/>
        </w:rPr>
        <w:t>2:</w:t>
      </w:r>
      <w:r w:rsidRPr="000876E3">
        <w:rPr>
          <w:rFonts w:ascii="Arial" w:hAnsi="Arial"/>
          <w:lang w:eastAsia="en-US"/>
        </w:rPr>
        <w:tab/>
      </w:r>
      <w:r w:rsidR="00DD3199" w:rsidRPr="00DD3199">
        <w:rPr>
          <w:rFonts w:ascii="Arial" w:hAnsi="Arial"/>
        </w:rPr>
        <w:t>CT4 kindly requests CT3 to check and provide comments if any, e.g. for AVPs to be specified in 29.561/29.061 for L2TP tunneling.</w:t>
      </w:r>
    </w:p>
    <w:p w14:paraId="4DACA32E" w14:textId="72FCEB05" w:rsidR="00DD3199" w:rsidRDefault="00DD319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4B38B866" w14:textId="30D6191B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 w:rsidRPr="00911B25">
        <w:rPr>
          <w:rFonts w:ascii="Arial" w:hAnsi="Arial"/>
        </w:rPr>
        <w:t>CT3 has discussed the questions and provides the following answers based on the current status of the specifications</w:t>
      </w:r>
      <w:r>
        <w:rPr>
          <w:rFonts w:ascii="Arial" w:hAnsi="Arial"/>
        </w:rPr>
        <w:t>.</w:t>
      </w:r>
    </w:p>
    <w:p w14:paraId="208DE3CC" w14:textId="77777777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1F1F24DE" w14:textId="0363B26D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For the </w:t>
      </w:r>
      <w:r w:rsidRPr="00911B25">
        <w:rPr>
          <w:rFonts w:ascii="Arial" w:hAnsi="Arial"/>
        </w:rPr>
        <w:t xml:space="preserve">RADIUS </w:t>
      </w:r>
      <w:r>
        <w:rPr>
          <w:rFonts w:ascii="Arial" w:hAnsi="Arial"/>
        </w:rPr>
        <w:t>a</w:t>
      </w:r>
      <w:r w:rsidRPr="00911B25">
        <w:rPr>
          <w:rFonts w:ascii="Arial" w:hAnsi="Arial"/>
        </w:rPr>
        <w:t xml:space="preserve">ttributes for </w:t>
      </w:r>
      <w:r>
        <w:rPr>
          <w:rFonts w:ascii="Arial" w:hAnsi="Arial"/>
        </w:rPr>
        <w:t xml:space="preserve">L2TP tunnelling supporting, </w:t>
      </w:r>
      <w:bookmarkStart w:id="7" w:name="_Hlk68723615"/>
      <w:r w:rsidRPr="00911B25">
        <w:rPr>
          <w:rFonts w:ascii="Arial" w:hAnsi="Arial"/>
        </w:rPr>
        <w:t>IETF RFC </w:t>
      </w:r>
      <w:r w:rsidR="00C60284" w:rsidRPr="00911B25">
        <w:rPr>
          <w:rFonts w:ascii="Arial" w:hAnsi="Arial"/>
        </w:rPr>
        <w:t>2</w:t>
      </w:r>
      <w:r w:rsidR="00C60284">
        <w:rPr>
          <w:rFonts w:ascii="Arial" w:hAnsi="Arial"/>
        </w:rPr>
        <w:t>868</w:t>
      </w:r>
      <w:r w:rsidRPr="00911B25">
        <w:rPr>
          <w:rFonts w:ascii="Arial" w:hAnsi="Arial"/>
        </w:rPr>
        <w:t>: "</w:t>
      </w:r>
      <w:bookmarkEnd w:id="7"/>
      <w:r w:rsidRPr="00911B25">
        <w:rPr>
          <w:rFonts w:ascii="Arial" w:hAnsi="Arial"/>
        </w:rPr>
        <w:t>RADIUS Attributes for Tunnel Protocol Support"</w:t>
      </w:r>
      <w:r>
        <w:rPr>
          <w:rFonts w:ascii="Arial" w:hAnsi="Arial"/>
        </w:rPr>
        <w:t xml:space="preserve"> can be referred. For the Diameter AVPs for L2TP tunnelling supporting, clause 4.5 in </w:t>
      </w:r>
      <w:r w:rsidRPr="00911B25">
        <w:rPr>
          <w:rFonts w:ascii="Arial" w:hAnsi="Arial"/>
        </w:rPr>
        <w:t>IETF RFC</w:t>
      </w:r>
      <w:r w:rsidR="007D2E02" w:rsidRPr="00911B25">
        <w:rPr>
          <w:rFonts w:ascii="Arial" w:hAnsi="Arial"/>
        </w:rPr>
        <w:t> </w:t>
      </w:r>
      <w:r>
        <w:rPr>
          <w:rFonts w:ascii="Arial" w:hAnsi="Arial"/>
        </w:rPr>
        <w:t>7155</w:t>
      </w:r>
      <w:r w:rsidRPr="00911B25">
        <w:rPr>
          <w:rFonts w:ascii="Arial" w:hAnsi="Arial"/>
        </w:rPr>
        <w:t>: "Diameter Network Access Server Application"</w:t>
      </w:r>
      <w:r>
        <w:rPr>
          <w:rFonts w:ascii="Arial" w:hAnsi="Arial"/>
        </w:rPr>
        <w:t xml:space="preserve"> can be referred. While not every attributes/AVPs need to be specified in TS 29.061 and TS 29.561</w:t>
      </w:r>
      <w:r w:rsidR="005D335F">
        <w:rPr>
          <w:rFonts w:ascii="Arial" w:hAnsi="Arial"/>
        </w:rPr>
        <w:t>.</w:t>
      </w:r>
    </w:p>
    <w:p w14:paraId="5C82BEB7" w14:textId="77777777" w:rsidR="005D335F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59472554" w14:textId="3EE055C1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>CT3 prefer to specif</w:t>
      </w:r>
      <w:r w:rsidR="000636EE">
        <w:rPr>
          <w:rFonts w:ascii="Arial" w:hAnsi="Arial"/>
        </w:rPr>
        <w:t>y</w:t>
      </w:r>
      <w:r>
        <w:rPr>
          <w:rFonts w:ascii="Arial" w:hAnsi="Arial"/>
        </w:rPr>
        <w:t xml:space="preserve"> the </w:t>
      </w:r>
      <w:r w:rsidRPr="00911B25">
        <w:rPr>
          <w:rFonts w:ascii="Arial" w:hAnsi="Arial"/>
        </w:rPr>
        <w:t>Tunnel-Type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Tunnel-Medium-Type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Tunnel-Server-Endpoint</w:t>
      </w:r>
      <w:r w:rsidR="00C60284">
        <w:rPr>
          <w:rFonts w:ascii="Arial" w:hAnsi="Arial"/>
        </w:rPr>
        <w:t xml:space="preserve"> </w:t>
      </w:r>
      <w:r w:rsidR="005D335F">
        <w:rPr>
          <w:rFonts w:ascii="Arial" w:hAnsi="Arial"/>
        </w:rPr>
        <w:t>and Tunnel-Preference</w:t>
      </w:r>
      <w:r>
        <w:rPr>
          <w:rFonts w:ascii="Arial" w:hAnsi="Arial"/>
        </w:rPr>
        <w:t xml:space="preserve"> attributes/AVPs</w:t>
      </w:r>
      <w:r w:rsidR="005D335F">
        <w:rPr>
          <w:rFonts w:ascii="Arial" w:hAnsi="Arial"/>
        </w:rPr>
        <w:t xml:space="preserve"> in TS 29.061 and TS 29.561.</w:t>
      </w:r>
      <w:r w:rsidR="00A54126" w:rsidRPr="00A54126">
        <w:t xml:space="preserve"> </w:t>
      </w:r>
      <w:r w:rsidR="00A54126" w:rsidRPr="00A54126">
        <w:rPr>
          <w:rFonts w:ascii="Arial" w:hAnsi="Arial"/>
        </w:rPr>
        <w:t xml:space="preserve">For Tunnel-Password </w:t>
      </w:r>
      <w:r w:rsidR="00A54126">
        <w:rPr>
          <w:rFonts w:ascii="Arial" w:hAnsi="Arial"/>
        </w:rPr>
        <w:t xml:space="preserve">and </w:t>
      </w:r>
      <w:r w:rsidR="00A54126" w:rsidRPr="00A54126">
        <w:rPr>
          <w:rFonts w:ascii="Arial" w:hAnsi="Arial"/>
        </w:rPr>
        <w:t>security protection, CT3 prefer to wait SA3 evaluation on security related requirement</w:t>
      </w:r>
      <w:r w:rsidR="00A54126">
        <w:rPr>
          <w:rFonts w:ascii="Arial" w:hAnsi="Arial"/>
        </w:rPr>
        <w:t>.</w:t>
      </w:r>
    </w:p>
    <w:p w14:paraId="2E33D020" w14:textId="77777777" w:rsidR="005D335F" w:rsidRPr="00911B25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2FBEDD69" w14:textId="77777777" w:rsidR="008226B6" w:rsidRDefault="00436D73">
      <w:pPr>
        <w:pStyle w:val="Heading1"/>
      </w:pPr>
      <w:r>
        <w:t>2</w:t>
      </w:r>
      <w:r>
        <w:tab/>
        <w:t>Actions</w:t>
      </w:r>
    </w:p>
    <w:p w14:paraId="69283AF3" w14:textId="68DE0E08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 w:rsidRPr="00DD3199">
        <w:rPr>
          <w:rFonts w:ascii="Arial" w:hAnsi="Arial" w:cs="Arial"/>
          <w:b/>
          <w:lang w:eastAsia="en-GB"/>
        </w:rPr>
        <w:t xml:space="preserve">To </w:t>
      </w:r>
      <w:r>
        <w:rPr>
          <w:rFonts w:ascii="Arial" w:hAnsi="Arial" w:cs="Arial"/>
          <w:b/>
          <w:lang w:eastAsia="en-GB"/>
        </w:rPr>
        <w:t>SA2</w:t>
      </w:r>
    </w:p>
    <w:p w14:paraId="476A737D" w14:textId="2F1956D3" w:rsidR="00DD3199" w:rsidRPr="00DD3199" w:rsidRDefault="00DD3199" w:rsidP="00DD3199">
      <w:pPr>
        <w:spacing w:after="120"/>
        <w:ind w:left="993" w:hanging="993"/>
        <w:rPr>
          <w:bCs/>
          <w:i/>
          <w:iCs/>
          <w:lang w:eastAsia="en-GB"/>
        </w:rPr>
      </w:pPr>
      <w:r w:rsidRPr="00DD3199">
        <w:rPr>
          <w:rFonts w:ascii="Arial" w:hAnsi="Arial" w:cs="Arial"/>
          <w:b/>
          <w:lang w:eastAsia="en-GB"/>
        </w:rPr>
        <w:t xml:space="preserve">ACTION: </w:t>
      </w:r>
      <w:r w:rsidRPr="00DD3199">
        <w:rPr>
          <w:rFonts w:ascii="Arial" w:hAnsi="Arial" w:cs="Arial"/>
          <w:b/>
          <w:lang w:eastAsia="en-GB"/>
        </w:rPr>
        <w:tab/>
      </w:r>
      <w:r>
        <w:rPr>
          <w:rFonts w:ascii="Arial" w:hAnsi="Arial" w:cs="Arial"/>
          <w:bCs/>
          <w:lang w:eastAsia="en-GB"/>
        </w:rPr>
        <w:t>CT3</w:t>
      </w:r>
      <w:r w:rsidRPr="00DD3199">
        <w:rPr>
          <w:rFonts w:ascii="Arial" w:hAnsi="Arial" w:cs="Arial"/>
          <w:bCs/>
          <w:lang w:eastAsia="en-GB"/>
        </w:rPr>
        <w:t xml:space="preserve"> kindly requests </w:t>
      </w:r>
      <w:r>
        <w:rPr>
          <w:rFonts w:ascii="Arial" w:hAnsi="Arial" w:cs="Arial"/>
          <w:bCs/>
          <w:lang w:eastAsia="en-GB"/>
        </w:rPr>
        <w:t>SA2</w:t>
      </w:r>
      <w:r w:rsidRPr="00DD3199">
        <w:rPr>
          <w:rFonts w:ascii="Arial" w:hAnsi="Arial" w:cs="Arial"/>
          <w:bCs/>
          <w:lang w:eastAsia="en-GB"/>
        </w:rPr>
        <w:t xml:space="preserve"> to take the above information into account</w:t>
      </w:r>
      <w:r>
        <w:rPr>
          <w:rFonts w:ascii="Arial" w:hAnsi="Arial" w:cs="Arial"/>
          <w:bCs/>
          <w:lang w:eastAsia="en-GB"/>
        </w:rPr>
        <w:t>.</w:t>
      </w:r>
    </w:p>
    <w:p w14:paraId="59DD5BE0" w14:textId="77777777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  <w:lang w:eastAsia="en-GB"/>
        </w:rPr>
      </w:pPr>
    </w:p>
    <w:p w14:paraId="1C1A7592" w14:textId="6AB3D163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 w:rsidRPr="00DD3199">
        <w:rPr>
          <w:rFonts w:ascii="Arial" w:hAnsi="Arial" w:cs="Arial"/>
          <w:b/>
          <w:lang w:eastAsia="en-GB"/>
        </w:rPr>
        <w:t>To CT</w:t>
      </w:r>
      <w:r>
        <w:rPr>
          <w:rFonts w:ascii="Arial" w:hAnsi="Arial" w:cs="Arial"/>
          <w:b/>
          <w:lang w:eastAsia="en-GB"/>
        </w:rPr>
        <w:t>4</w:t>
      </w:r>
      <w:r w:rsidRPr="00DD3199">
        <w:rPr>
          <w:rFonts w:ascii="Arial" w:hAnsi="Arial" w:cs="Arial"/>
          <w:b/>
          <w:lang w:eastAsia="en-GB"/>
        </w:rPr>
        <w:t xml:space="preserve"> </w:t>
      </w:r>
    </w:p>
    <w:p w14:paraId="3E1D29AC" w14:textId="0190A3AC" w:rsidR="00DD3199" w:rsidRPr="00DD3199" w:rsidRDefault="00DD3199" w:rsidP="00DD3199">
      <w:pPr>
        <w:spacing w:after="120"/>
        <w:ind w:left="993" w:hanging="993"/>
        <w:rPr>
          <w:rFonts w:ascii="Arial" w:hAnsi="Arial" w:cs="Arial"/>
          <w:bCs/>
          <w:lang w:eastAsia="en-GB"/>
        </w:rPr>
      </w:pPr>
      <w:r w:rsidRPr="00DD3199">
        <w:rPr>
          <w:rFonts w:ascii="Arial" w:hAnsi="Arial" w:cs="Arial"/>
          <w:b/>
          <w:lang w:eastAsia="en-GB"/>
        </w:rPr>
        <w:lastRenderedPageBreak/>
        <w:t xml:space="preserve">ACTION: </w:t>
      </w:r>
      <w:r w:rsidRPr="00DD3199">
        <w:rPr>
          <w:rFonts w:ascii="Arial" w:hAnsi="Arial" w:cs="Arial"/>
          <w:b/>
          <w:lang w:eastAsia="en-GB"/>
        </w:rPr>
        <w:tab/>
      </w:r>
      <w:r>
        <w:rPr>
          <w:rFonts w:ascii="Arial" w:hAnsi="Arial" w:cs="Arial"/>
          <w:bCs/>
          <w:lang w:eastAsia="en-GB"/>
        </w:rPr>
        <w:t>CT3</w:t>
      </w:r>
      <w:r w:rsidRPr="00DD3199">
        <w:rPr>
          <w:rFonts w:ascii="Arial" w:hAnsi="Arial" w:cs="Arial"/>
          <w:bCs/>
          <w:lang w:eastAsia="en-GB"/>
        </w:rPr>
        <w:t xml:space="preserve"> kindly requests CT</w:t>
      </w:r>
      <w:r>
        <w:rPr>
          <w:rFonts w:ascii="Arial" w:hAnsi="Arial" w:cs="Arial"/>
          <w:bCs/>
          <w:lang w:eastAsia="en-GB"/>
        </w:rPr>
        <w:t>4</w:t>
      </w:r>
      <w:r w:rsidRPr="00DD3199">
        <w:rPr>
          <w:rFonts w:ascii="Arial" w:hAnsi="Arial" w:cs="Arial"/>
          <w:bCs/>
          <w:lang w:eastAsia="en-GB"/>
        </w:rPr>
        <w:t xml:space="preserve"> to take the above information into account</w:t>
      </w:r>
      <w:r>
        <w:rPr>
          <w:rFonts w:ascii="Arial" w:hAnsi="Arial" w:cs="Arial"/>
          <w:bCs/>
          <w:lang w:eastAsia="en-GB"/>
        </w:rPr>
        <w:t>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1079B47" w14:textId="77777777" w:rsidR="00A50124" w:rsidRPr="00A50124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CT3#116e</w:t>
      </w:r>
      <w:r w:rsidRPr="00A50124">
        <w:rPr>
          <w:rFonts w:ascii="Arial" w:hAnsi="Arial" w:cs="Arial"/>
          <w:bCs/>
        </w:rPr>
        <w:tab/>
        <w:t>19th - 28th May 2021</w:t>
      </w:r>
      <w:r w:rsidRPr="00A50124">
        <w:rPr>
          <w:rFonts w:ascii="Arial" w:hAnsi="Arial" w:cs="Arial"/>
          <w:bCs/>
        </w:rPr>
        <w:tab/>
        <w:t>E-Meeting</w:t>
      </w:r>
    </w:p>
    <w:p w14:paraId="6E6467D5" w14:textId="3BDCABD0" w:rsidR="008226B6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CT3#117e</w:t>
      </w:r>
      <w:r w:rsidRPr="00A50124">
        <w:rPr>
          <w:rFonts w:ascii="Arial" w:hAnsi="Arial" w:cs="Arial"/>
          <w:bCs/>
        </w:rPr>
        <w:tab/>
        <w:t>TBD</w:t>
      </w:r>
      <w:r w:rsidRPr="00A50124">
        <w:rPr>
          <w:rFonts w:ascii="Arial" w:hAnsi="Arial" w:cs="Arial"/>
          <w:bCs/>
        </w:rPr>
        <w:tab/>
        <w:t>E-Meeting</w:t>
      </w:r>
    </w:p>
    <w:p w14:paraId="1CF05503" w14:textId="77777777" w:rsidR="008226B6" w:rsidRDefault="008226B6"/>
    <w:sectPr w:rsidR="008226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9963C" w14:textId="77777777" w:rsidR="00D72F47" w:rsidRDefault="00D72F47">
      <w:pPr>
        <w:spacing w:after="0"/>
      </w:pPr>
      <w:r>
        <w:separator/>
      </w:r>
    </w:p>
  </w:endnote>
  <w:endnote w:type="continuationSeparator" w:id="0">
    <w:p w14:paraId="34A8D97A" w14:textId="77777777" w:rsidR="00D72F47" w:rsidRDefault="00D72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429A7" w14:textId="77777777" w:rsidR="00D72F47" w:rsidRDefault="00D72F47">
      <w:pPr>
        <w:spacing w:after="0"/>
      </w:pPr>
      <w:r>
        <w:separator/>
      </w:r>
    </w:p>
  </w:footnote>
  <w:footnote w:type="continuationSeparator" w:id="0">
    <w:p w14:paraId="2DE0013F" w14:textId="77777777" w:rsidR="00D72F47" w:rsidRDefault="00D72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636EE"/>
    <w:rsid w:val="000716C6"/>
    <w:rsid w:val="00072411"/>
    <w:rsid w:val="0008706D"/>
    <w:rsid w:val="000876E3"/>
    <w:rsid w:val="000C165F"/>
    <w:rsid w:val="000E1A4D"/>
    <w:rsid w:val="00113A22"/>
    <w:rsid w:val="00116AFC"/>
    <w:rsid w:val="0013275F"/>
    <w:rsid w:val="0013752A"/>
    <w:rsid w:val="00164376"/>
    <w:rsid w:val="0023501C"/>
    <w:rsid w:val="00282D98"/>
    <w:rsid w:val="002940CE"/>
    <w:rsid w:val="00313D4F"/>
    <w:rsid w:val="00317478"/>
    <w:rsid w:val="00337F88"/>
    <w:rsid w:val="0034131A"/>
    <w:rsid w:val="00424F9A"/>
    <w:rsid w:val="00436D73"/>
    <w:rsid w:val="0044661F"/>
    <w:rsid w:val="004B39EA"/>
    <w:rsid w:val="004C2A3C"/>
    <w:rsid w:val="0050145A"/>
    <w:rsid w:val="00561011"/>
    <w:rsid w:val="005708FC"/>
    <w:rsid w:val="005D335F"/>
    <w:rsid w:val="005F7BA4"/>
    <w:rsid w:val="00604CAB"/>
    <w:rsid w:val="00612737"/>
    <w:rsid w:val="00617055"/>
    <w:rsid w:val="00654882"/>
    <w:rsid w:val="0065750B"/>
    <w:rsid w:val="007D1E16"/>
    <w:rsid w:val="007D2E02"/>
    <w:rsid w:val="008226B6"/>
    <w:rsid w:val="008465DD"/>
    <w:rsid w:val="00895914"/>
    <w:rsid w:val="00911B25"/>
    <w:rsid w:val="009167A1"/>
    <w:rsid w:val="00937E05"/>
    <w:rsid w:val="009B435E"/>
    <w:rsid w:val="009C6B46"/>
    <w:rsid w:val="00A05BCB"/>
    <w:rsid w:val="00A50124"/>
    <w:rsid w:val="00A54126"/>
    <w:rsid w:val="00A66FE2"/>
    <w:rsid w:val="00B23D20"/>
    <w:rsid w:val="00B67A60"/>
    <w:rsid w:val="00BA39A6"/>
    <w:rsid w:val="00C23B7E"/>
    <w:rsid w:val="00C360A7"/>
    <w:rsid w:val="00C60284"/>
    <w:rsid w:val="00CA7DC9"/>
    <w:rsid w:val="00CB1729"/>
    <w:rsid w:val="00D3614E"/>
    <w:rsid w:val="00D72F47"/>
    <w:rsid w:val="00DD151D"/>
    <w:rsid w:val="00DD3199"/>
    <w:rsid w:val="00DE5665"/>
    <w:rsid w:val="00E06B80"/>
    <w:rsid w:val="00E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0724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0724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724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24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24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24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2411"/>
    <w:pPr>
      <w:outlineLvl w:val="5"/>
    </w:pPr>
  </w:style>
  <w:style w:type="paragraph" w:styleId="Heading7">
    <w:name w:val="heading 7"/>
    <w:basedOn w:val="H6"/>
    <w:next w:val="Normal"/>
    <w:qFormat/>
    <w:rsid w:val="00072411"/>
    <w:pPr>
      <w:outlineLvl w:val="6"/>
    </w:pPr>
  </w:style>
  <w:style w:type="paragraph" w:styleId="Heading8">
    <w:name w:val="heading 8"/>
    <w:basedOn w:val="Heading1"/>
    <w:next w:val="Normal"/>
    <w:qFormat/>
    <w:rsid w:val="000724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2411"/>
    <w:pPr>
      <w:outlineLvl w:val="8"/>
    </w:pPr>
  </w:style>
  <w:style w:type="character" w:default="1" w:styleId="DefaultParagraphFont">
    <w:name w:val="Default Paragraph Font"/>
    <w:semiHidden/>
    <w:rsid w:val="000724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72411"/>
  </w:style>
  <w:style w:type="paragraph" w:styleId="Header">
    <w:name w:val="header"/>
    <w:link w:val="HeaderChar"/>
    <w:rsid w:val="000724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07241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24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72411"/>
    <w:pPr>
      <w:spacing w:before="180"/>
      <w:ind w:left="2693" w:hanging="2693"/>
    </w:pPr>
    <w:rPr>
      <w:b/>
    </w:rPr>
  </w:style>
  <w:style w:type="paragraph" w:styleId="TOC1">
    <w:name w:val="toc 1"/>
    <w:semiHidden/>
    <w:rsid w:val="000724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724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72411"/>
    <w:pPr>
      <w:ind w:left="1701" w:hanging="1701"/>
    </w:pPr>
  </w:style>
  <w:style w:type="paragraph" w:styleId="TOC4">
    <w:name w:val="toc 4"/>
    <w:basedOn w:val="TOC3"/>
    <w:semiHidden/>
    <w:rsid w:val="00072411"/>
    <w:pPr>
      <w:ind w:left="1418" w:hanging="1418"/>
    </w:pPr>
  </w:style>
  <w:style w:type="paragraph" w:styleId="TOC3">
    <w:name w:val="toc 3"/>
    <w:basedOn w:val="TOC2"/>
    <w:semiHidden/>
    <w:rsid w:val="00072411"/>
    <w:pPr>
      <w:ind w:left="1134" w:hanging="1134"/>
    </w:pPr>
  </w:style>
  <w:style w:type="paragraph" w:styleId="TOC2">
    <w:name w:val="toc 2"/>
    <w:basedOn w:val="TOC1"/>
    <w:semiHidden/>
    <w:rsid w:val="000724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2411"/>
    <w:pPr>
      <w:ind w:left="284"/>
    </w:pPr>
  </w:style>
  <w:style w:type="paragraph" w:styleId="Index1">
    <w:name w:val="index 1"/>
    <w:basedOn w:val="Normal"/>
    <w:semiHidden/>
    <w:rsid w:val="00072411"/>
    <w:pPr>
      <w:keepLines/>
      <w:spacing w:after="0"/>
    </w:pPr>
  </w:style>
  <w:style w:type="paragraph" w:customStyle="1" w:styleId="ZH">
    <w:name w:val="ZH"/>
    <w:rsid w:val="000724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72411"/>
    <w:pPr>
      <w:outlineLvl w:val="9"/>
    </w:pPr>
  </w:style>
  <w:style w:type="paragraph" w:styleId="ListNumber2">
    <w:name w:val="List Number 2"/>
    <w:basedOn w:val="ListNumber"/>
    <w:rsid w:val="00072411"/>
    <w:pPr>
      <w:ind w:left="851"/>
    </w:pPr>
  </w:style>
  <w:style w:type="character" w:styleId="FootnoteReference">
    <w:name w:val="footnote reference"/>
    <w:semiHidden/>
    <w:rsid w:val="000724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24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072411"/>
    <w:rPr>
      <w:b/>
    </w:rPr>
  </w:style>
  <w:style w:type="paragraph" w:customStyle="1" w:styleId="TAC">
    <w:name w:val="TAC"/>
    <w:basedOn w:val="TAL"/>
    <w:rsid w:val="00072411"/>
    <w:pPr>
      <w:jc w:val="center"/>
    </w:pPr>
  </w:style>
  <w:style w:type="paragraph" w:customStyle="1" w:styleId="TF">
    <w:name w:val="TF"/>
    <w:basedOn w:val="TH"/>
    <w:rsid w:val="00072411"/>
    <w:pPr>
      <w:keepNext w:val="0"/>
      <w:spacing w:before="0" w:after="240"/>
    </w:pPr>
  </w:style>
  <w:style w:type="paragraph" w:customStyle="1" w:styleId="NO">
    <w:name w:val="NO"/>
    <w:basedOn w:val="Normal"/>
    <w:rsid w:val="00072411"/>
    <w:pPr>
      <w:keepLines/>
      <w:ind w:left="1135" w:hanging="851"/>
    </w:pPr>
  </w:style>
  <w:style w:type="paragraph" w:styleId="TOC9">
    <w:name w:val="toc 9"/>
    <w:basedOn w:val="TOC8"/>
    <w:semiHidden/>
    <w:rsid w:val="00072411"/>
    <w:pPr>
      <w:ind w:left="1418" w:hanging="1418"/>
    </w:pPr>
  </w:style>
  <w:style w:type="paragraph" w:customStyle="1" w:styleId="EX">
    <w:name w:val="EX"/>
    <w:basedOn w:val="Normal"/>
    <w:rsid w:val="00072411"/>
    <w:pPr>
      <w:keepLines/>
      <w:ind w:left="1702" w:hanging="1418"/>
    </w:pPr>
  </w:style>
  <w:style w:type="paragraph" w:customStyle="1" w:styleId="FP">
    <w:name w:val="FP"/>
    <w:basedOn w:val="Normal"/>
    <w:rsid w:val="00072411"/>
    <w:pPr>
      <w:spacing w:after="0"/>
    </w:pPr>
  </w:style>
  <w:style w:type="paragraph" w:customStyle="1" w:styleId="LD">
    <w:name w:val="LD"/>
    <w:rsid w:val="000724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72411"/>
    <w:pPr>
      <w:spacing w:after="0"/>
    </w:pPr>
  </w:style>
  <w:style w:type="paragraph" w:customStyle="1" w:styleId="EW">
    <w:name w:val="EW"/>
    <w:basedOn w:val="EX"/>
    <w:rsid w:val="00072411"/>
    <w:pPr>
      <w:spacing w:after="0"/>
    </w:pPr>
  </w:style>
  <w:style w:type="paragraph" w:styleId="TOC6">
    <w:name w:val="toc 6"/>
    <w:basedOn w:val="TOC5"/>
    <w:next w:val="Normal"/>
    <w:semiHidden/>
    <w:rsid w:val="00072411"/>
    <w:pPr>
      <w:ind w:left="1985" w:hanging="1985"/>
    </w:pPr>
  </w:style>
  <w:style w:type="paragraph" w:styleId="TOC7">
    <w:name w:val="toc 7"/>
    <w:basedOn w:val="TOC6"/>
    <w:next w:val="Normal"/>
    <w:semiHidden/>
    <w:rsid w:val="00072411"/>
    <w:pPr>
      <w:ind w:left="2268" w:hanging="2268"/>
    </w:pPr>
  </w:style>
  <w:style w:type="paragraph" w:styleId="ListBullet2">
    <w:name w:val="List Bullet 2"/>
    <w:basedOn w:val="ListBullet"/>
    <w:rsid w:val="00072411"/>
    <w:pPr>
      <w:ind w:left="851"/>
    </w:pPr>
  </w:style>
  <w:style w:type="paragraph" w:styleId="ListBullet3">
    <w:name w:val="List Bullet 3"/>
    <w:basedOn w:val="ListBullet2"/>
    <w:rsid w:val="00072411"/>
    <w:pPr>
      <w:ind w:left="1135"/>
    </w:pPr>
  </w:style>
  <w:style w:type="paragraph" w:styleId="ListNumber">
    <w:name w:val="List Number"/>
    <w:basedOn w:val="List"/>
    <w:rsid w:val="00072411"/>
  </w:style>
  <w:style w:type="paragraph" w:customStyle="1" w:styleId="EQ">
    <w:name w:val="EQ"/>
    <w:basedOn w:val="Normal"/>
    <w:next w:val="Normal"/>
    <w:rsid w:val="000724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724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24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4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72411"/>
    <w:pPr>
      <w:jc w:val="right"/>
    </w:pPr>
  </w:style>
  <w:style w:type="paragraph" w:customStyle="1" w:styleId="H6">
    <w:name w:val="H6"/>
    <w:basedOn w:val="Heading5"/>
    <w:next w:val="Normal"/>
    <w:rsid w:val="000724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2411"/>
    <w:pPr>
      <w:ind w:left="851" w:hanging="851"/>
    </w:pPr>
  </w:style>
  <w:style w:type="paragraph" w:customStyle="1" w:styleId="TAL">
    <w:name w:val="TAL"/>
    <w:basedOn w:val="Normal"/>
    <w:rsid w:val="000724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24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724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724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724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72411"/>
    <w:pPr>
      <w:framePr w:wrap="notBeside" w:y="16161"/>
    </w:pPr>
  </w:style>
  <w:style w:type="character" w:customStyle="1" w:styleId="ZGSM">
    <w:name w:val="ZGSM"/>
    <w:rsid w:val="00072411"/>
  </w:style>
  <w:style w:type="paragraph" w:styleId="List2">
    <w:name w:val="List 2"/>
    <w:basedOn w:val="List"/>
    <w:rsid w:val="00072411"/>
    <w:pPr>
      <w:ind w:left="851"/>
    </w:pPr>
  </w:style>
  <w:style w:type="paragraph" w:customStyle="1" w:styleId="ZG">
    <w:name w:val="ZG"/>
    <w:rsid w:val="000724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72411"/>
    <w:pPr>
      <w:ind w:left="1135"/>
    </w:pPr>
  </w:style>
  <w:style w:type="paragraph" w:styleId="List4">
    <w:name w:val="List 4"/>
    <w:basedOn w:val="List3"/>
    <w:rsid w:val="00072411"/>
    <w:pPr>
      <w:ind w:left="1418"/>
    </w:pPr>
  </w:style>
  <w:style w:type="paragraph" w:styleId="List5">
    <w:name w:val="List 5"/>
    <w:basedOn w:val="List4"/>
    <w:rsid w:val="00072411"/>
    <w:pPr>
      <w:ind w:left="1702"/>
    </w:pPr>
  </w:style>
  <w:style w:type="paragraph" w:customStyle="1" w:styleId="EditorsNote">
    <w:name w:val="Editor's Note"/>
    <w:basedOn w:val="NO"/>
    <w:rsid w:val="00072411"/>
    <w:rPr>
      <w:color w:val="FF0000"/>
    </w:rPr>
  </w:style>
  <w:style w:type="paragraph" w:styleId="List">
    <w:name w:val="List"/>
    <w:basedOn w:val="Normal"/>
    <w:rsid w:val="00072411"/>
    <w:pPr>
      <w:ind w:left="568" w:hanging="284"/>
    </w:pPr>
  </w:style>
  <w:style w:type="paragraph" w:styleId="ListBullet">
    <w:name w:val="List Bullet"/>
    <w:basedOn w:val="List"/>
    <w:rsid w:val="00072411"/>
  </w:style>
  <w:style w:type="paragraph" w:styleId="ListBullet4">
    <w:name w:val="List Bullet 4"/>
    <w:basedOn w:val="ListBullet3"/>
    <w:rsid w:val="00072411"/>
    <w:pPr>
      <w:ind w:left="1418"/>
    </w:pPr>
  </w:style>
  <w:style w:type="paragraph" w:styleId="ListBullet5">
    <w:name w:val="List Bullet 5"/>
    <w:basedOn w:val="ListBullet4"/>
    <w:rsid w:val="00072411"/>
    <w:pPr>
      <w:ind w:left="1702"/>
    </w:pPr>
  </w:style>
  <w:style w:type="paragraph" w:customStyle="1" w:styleId="B2">
    <w:name w:val="B2"/>
    <w:basedOn w:val="List2"/>
    <w:rsid w:val="00072411"/>
  </w:style>
  <w:style w:type="paragraph" w:customStyle="1" w:styleId="B3">
    <w:name w:val="B3"/>
    <w:basedOn w:val="List3"/>
    <w:rsid w:val="00072411"/>
  </w:style>
  <w:style w:type="paragraph" w:customStyle="1" w:styleId="B4">
    <w:name w:val="B4"/>
    <w:basedOn w:val="List4"/>
    <w:rsid w:val="00072411"/>
  </w:style>
  <w:style w:type="paragraph" w:customStyle="1" w:styleId="B5">
    <w:name w:val="B5"/>
    <w:basedOn w:val="List5"/>
    <w:rsid w:val="00072411"/>
  </w:style>
  <w:style w:type="paragraph" w:customStyle="1" w:styleId="ZTD">
    <w:name w:val="ZTD"/>
    <w:basedOn w:val="ZB"/>
    <w:rsid w:val="000724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7241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1584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2</cp:revision>
  <cp:lastPrinted>2002-04-23T07:10:00Z</cp:lastPrinted>
  <dcterms:created xsi:type="dcterms:W3CDTF">2021-05-03T06:05:00Z</dcterms:created>
  <dcterms:modified xsi:type="dcterms:W3CDTF">2021-05-03T06:05:00Z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(3)zDI6dDqmXj35aDIRp7oz3FpiqUbR/1EkI/PMSuHrzsQoJ9csikc7EG2OC3vZKto2VSMgk2JS
lsgR4UoJ9WebFG9+ggoldGH8dg0JtinEb/EyL8pgHRtjmriksx9KhZ0aTw3VV4Am31YUPZnO
fiav5SmGQewbRgROma1ZRxlAnovW+grwYTrnUdVKMZnsLzseSvu1yqpBAxeUnllgu6PERbMr
xfZx730fzBdTNaI/TN</vt:lpwstr>
  </property>
  <property fmtid="{D5CDD505-2E9C-101B-9397-08002B2CF9AE}" pid="3" name="_2015_ms_pID_7253431">
    <vt:lpwstr>g7oYXpw1nHlz2wqaO6HLmc0Uxrw924/PqGpDdiUoBMLTpRFx4+F+kA
KlUIiWFStHIkD9GZ6NN4pOmY3321nhS8yWYyToUgMejfrHXr+AIghAM+jVO89VdkDpYoSk7L
xV/U9bAgQA/UykpZlVbzaR0DGWa9YMuWEWQSpb+MM+wH8sQEfjtLFSxz2xGukvqJapWkpu+R
r5p3DPY/C/UhDJjSuA9vb65MI20WgHNxJMVY</vt:lpwstr>
  </property>
  <property fmtid="{D5CDD505-2E9C-101B-9397-08002B2CF9AE}" pid="4" name="_2015_ms_pID_7253432">
    <vt:lpwstr>6Q==</vt:lpwstr>
  </property>
</Properties>
</file>